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00" w:rsidRDefault="002726DE"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5276850" cy="5218219"/>
            <wp:effectExtent l="0" t="0" r="0" b="1905"/>
            <wp:docPr id="1" name="Рисунок 1" descr="C:\Users\P28_OleinikVA\AppData\Local\Microsoft\Windows\Temporary Internet Files\Content.Word\IMG_20200408_23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8_OleinikVA\AppData\Local\Microsoft\Windows\Temporary Internet Files\Content.Word\IMG_20200408_2356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868" cy="521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26DE" w:rsidRPr="00F32AA6" w:rsidRDefault="002726DE"/>
    <w:p w:rsidR="002726DE" w:rsidRPr="00F32AA6" w:rsidRDefault="002726DE" w:rsidP="00F32AA6">
      <w:pPr>
        <w:ind w:firstLine="851"/>
        <w:rPr>
          <w:sz w:val="28"/>
          <w:szCs w:val="28"/>
        </w:rPr>
      </w:pPr>
      <w:r w:rsidRPr="00F32AA6">
        <w:rPr>
          <w:sz w:val="28"/>
          <w:szCs w:val="28"/>
        </w:rPr>
        <w:t>Среди организаторов первой всеобщей переписи населения Российской империи было множество блестящих ученых, общественных и государственных деятелей. По долгу службы в ней участвовали и военные.</w:t>
      </w:r>
    </w:p>
    <w:p w:rsidR="002726DE" w:rsidRPr="00F32AA6" w:rsidRDefault="002726DE" w:rsidP="00F32AA6">
      <w:pPr>
        <w:ind w:firstLine="851"/>
        <w:rPr>
          <w:sz w:val="28"/>
          <w:szCs w:val="28"/>
        </w:rPr>
      </w:pPr>
      <w:r w:rsidRPr="00F32AA6">
        <w:rPr>
          <w:sz w:val="28"/>
          <w:szCs w:val="28"/>
        </w:rPr>
        <w:t>Среди них</w:t>
      </w:r>
      <w:r w:rsidR="00F32AA6">
        <w:rPr>
          <w:sz w:val="28"/>
          <w:szCs w:val="28"/>
        </w:rPr>
        <w:t xml:space="preserve"> </w:t>
      </w:r>
      <w:r w:rsidRPr="00F32AA6">
        <w:rPr>
          <w:sz w:val="28"/>
          <w:szCs w:val="28"/>
        </w:rPr>
        <w:t>- Лев Алексеевич Брусилов, брат прославленного военачальника времён Первой мировой войны  Алексея Брусилова, имя которого помнит каждый школьник благодаря Брусиловскому прорыву 1916 года.</w:t>
      </w:r>
    </w:p>
    <w:p w:rsidR="002726DE" w:rsidRPr="00F32AA6" w:rsidRDefault="002726DE" w:rsidP="00F32AA6">
      <w:pPr>
        <w:ind w:firstLine="851"/>
        <w:rPr>
          <w:sz w:val="28"/>
          <w:szCs w:val="28"/>
        </w:rPr>
      </w:pPr>
      <w:r w:rsidRPr="00F32AA6">
        <w:rPr>
          <w:sz w:val="28"/>
          <w:szCs w:val="28"/>
        </w:rPr>
        <w:t xml:space="preserve"> Лев Брусилов, в отличие от своего отца и старшего брата, с молодости тяготел к флоту, окончил Николаевские морские юнкерские классы и в дальнейшем его судьба тесно связана с Черноморским флотом. В 1895-1897 годах был старшим офицером канонерской лодки «Черноморец», где и занимался переписью. </w:t>
      </w:r>
    </w:p>
    <w:sectPr w:rsidR="002726DE" w:rsidRPr="00F3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DE"/>
    <w:rsid w:val="002726DE"/>
    <w:rsid w:val="00E81C00"/>
    <w:rsid w:val="00F3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Олейник Виктория Александровна</cp:lastModifiedBy>
  <cp:revision>2</cp:revision>
  <dcterms:created xsi:type="dcterms:W3CDTF">2020-04-09T01:57:00Z</dcterms:created>
  <dcterms:modified xsi:type="dcterms:W3CDTF">2020-04-09T02:09:00Z</dcterms:modified>
</cp:coreProperties>
</file>